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1F" w:rsidRPr="00AA0A1F" w:rsidRDefault="00AA0A1F" w:rsidP="00AA0A1F">
      <w:pPr>
        <w:pStyle w:val="Title"/>
      </w:pPr>
      <w:r>
        <w:t>Карточка организации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Полное название предприятия</w:t>
      </w:r>
      <w:r w:rsidRPr="00AA0A1F">
        <w:rPr>
          <w:sz w:val="21"/>
        </w:rPr>
        <w:tab/>
      </w:r>
      <w:r w:rsidRPr="00AA0A1F">
        <w:rPr>
          <w:sz w:val="21"/>
        </w:rPr>
        <w:tab/>
      </w:r>
      <w:r w:rsidRPr="00AA0A1F">
        <w:rPr>
          <w:sz w:val="21"/>
        </w:rPr>
        <w:t>Общество с ограниченной ответственностью "РУСДЕН"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Сокращенное название предприятия</w:t>
      </w:r>
      <w:r w:rsidRPr="00AA0A1F">
        <w:rPr>
          <w:sz w:val="21"/>
        </w:rPr>
        <w:tab/>
        <w:t>ООО "РУСДЕН"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ОГРН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1135908002339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Юридический адрес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 xml:space="preserve">614109, г. Пермь, ул. </w:t>
      </w:r>
      <w:proofErr w:type="spellStart"/>
      <w:r w:rsidRPr="00AA0A1F">
        <w:rPr>
          <w:sz w:val="21"/>
        </w:rPr>
        <w:t>Волгодонская</w:t>
      </w:r>
      <w:proofErr w:type="spellEnd"/>
      <w:r w:rsidRPr="00AA0A1F">
        <w:rPr>
          <w:sz w:val="21"/>
        </w:rPr>
        <w:t xml:space="preserve"> 21-8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Почтовый адрес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614109, г. Пермь, ул. 5-я Каховская 10а, оф. 211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Фактический адрес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614109, г. Пермь, ул. 5-я Каховская 10а, оф. 211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Телефон / Факс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+7(342)251-38-61, +7(902)83-52-917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ИНН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5908054024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КПП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590801001</w:t>
      </w:r>
    </w:p>
    <w:p w:rsidR="00AA0A1F" w:rsidRPr="00AA0A1F" w:rsidRDefault="00AA0A1F" w:rsidP="00362736">
      <w:pPr>
        <w:ind w:left="3600" w:hanging="3600"/>
        <w:rPr>
          <w:sz w:val="21"/>
        </w:rPr>
      </w:pPr>
      <w:r w:rsidRPr="00AA0A1F">
        <w:rPr>
          <w:sz w:val="21"/>
        </w:rPr>
        <w:t>Код ОКВЭД</w:t>
      </w:r>
      <w:r w:rsidRPr="00AA0A1F">
        <w:rPr>
          <w:sz w:val="21"/>
        </w:rPr>
        <w:tab/>
        <w:t>70.32, 01.41.2, 28.11, 28.12, 28.71, 28.73, 28.75, 29.23.9, 29.24.9, 31.20.9, 31.62.9, 40.30.5, 45.11, 45.21, 45.22, 45.25, 45.31, 45.32, 45.33, 45.34, 45.41, 45.42, 45.43. 45.44. 45.45, 45.50, 51.47, 51.53, 51.54, 51.70, 60.24, 63.11. 63.40, 71.21, 71.32,74.20.1, 74.70, 74.84, 90.00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ОКПО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24099836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ОКАТО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57401370000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ОКТМО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57701000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ОКОГУ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4210014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ОКФС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16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ОКОПФ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12165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Р/счет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40702810200017459600</w:t>
      </w:r>
    </w:p>
    <w:p w:rsidR="00AA0A1F" w:rsidRPr="00AA0A1F" w:rsidRDefault="00AA0A1F" w:rsidP="00AA0A1F">
      <w:pPr>
        <w:rPr>
          <w:sz w:val="21"/>
        </w:rPr>
      </w:pPr>
      <w:proofErr w:type="gramStart"/>
      <w:r w:rsidRPr="00AA0A1F">
        <w:rPr>
          <w:sz w:val="21"/>
        </w:rPr>
        <w:t>Кор/счет</w:t>
      </w:r>
      <w:proofErr w:type="gramEnd"/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30101810400000000705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Полное наименование банка</w:t>
      </w:r>
      <w:r w:rsidRPr="00AA0A1F"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АО АКИБ «</w:t>
      </w:r>
      <w:proofErr w:type="spellStart"/>
      <w:r w:rsidRPr="00AA0A1F">
        <w:rPr>
          <w:sz w:val="21"/>
        </w:rPr>
        <w:t>Почтобанк</w:t>
      </w:r>
      <w:proofErr w:type="spellEnd"/>
      <w:r w:rsidRPr="00AA0A1F">
        <w:rPr>
          <w:sz w:val="21"/>
        </w:rPr>
        <w:t xml:space="preserve">» </w:t>
      </w:r>
      <w:proofErr w:type="spellStart"/>
      <w:r w:rsidRPr="00AA0A1F">
        <w:rPr>
          <w:sz w:val="21"/>
        </w:rPr>
        <w:t>г.Пермь</w:t>
      </w:r>
      <w:proofErr w:type="spellEnd"/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БИК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045773705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Адрес электронной почты</w:t>
      </w:r>
      <w:r w:rsidRPr="00AA0A1F"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>info@rusden.ru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Сайт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AA0A1F">
        <w:rPr>
          <w:sz w:val="21"/>
        </w:rPr>
        <w:t xml:space="preserve">rusden.ru; </w:t>
      </w:r>
      <w:proofErr w:type="spellStart"/>
      <w:proofErr w:type="gramStart"/>
      <w:r w:rsidRPr="00AA0A1F">
        <w:rPr>
          <w:sz w:val="21"/>
        </w:rPr>
        <w:t>русден.рф</w:t>
      </w:r>
      <w:proofErr w:type="spellEnd"/>
      <w:proofErr w:type="gramEnd"/>
    </w:p>
    <w:p w:rsidR="00AA0A1F" w:rsidRPr="00AA0A1F" w:rsidRDefault="00AA0A1F" w:rsidP="00362736">
      <w:pPr>
        <w:ind w:left="3600" w:hanging="3600"/>
        <w:rPr>
          <w:sz w:val="21"/>
        </w:rPr>
      </w:pPr>
      <w:r w:rsidRPr="00AA0A1F">
        <w:rPr>
          <w:sz w:val="21"/>
        </w:rPr>
        <w:t>Свидетельство СРО</w:t>
      </w:r>
      <w:r w:rsidRPr="00AA0A1F">
        <w:rPr>
          <w:sz w:val="21"/>
        </w:rPr>
        <w:tab/>
        <w:t>№С-168-59-0510-59-010617 выдано АСРО «Гильдия Пермских Строителей» от 01.06.2017 АС№0001717 1987.01-2015-5908054024-С-250, выдано СРО НП «РСА» 15.04.2015</w:t>
      </w:r>
    </w:p>
    <w:p w:rsidR="00AA0A1F" w:rsidRPr="00AA0A1F" w:rsidRDefault="00AA0A1F" w:rsidP="00AA0A1F">
      <w:pPr>
        <w:rPr>
          <w:sz w:val="21"/>
        </w:rPr>
      </w:pPr>
      <w:r w:rsidRPr="00AA0A1F">
        <w:rPr>
          <w:sz w:val="21"/>
        </w:rPr>
        <w:t>Руководитель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proofErr w:type="spellStart"/>
      <w:r w:rsidRPr="00AA0A1F">
        <w:rPr>
          <w:sz w:val="21"/>
        </w:rPr>
        <w:t>Набиулин</w:t>
      </w:r>
      <w:proofErr w:type="spellEnd"/>
      <w:r w:rsidRPr="00AA0A1F">
        <w:rPr>
          <w:sz w:val="21"/>
        </w:rPr>
        <w:t xml:space="preserve"> Руслан </w:t>
      </w:r>
      <w:proofErr w:type="spellStart"/>
      <w:r w:rsidRPr="00AA0A1F">
        <w:rPr>
          <w:sz w:val="21"/>
        </w:rPr>
        <w:t>Равилевич</w:t>
      </w:r>
      <w:proofErr w:type="spellEnd"/>
    </w:p>
    <w:p w:rsidR="00AA0A1F" w:rsidRPr="00362736" w:rsidRDefault="00AA0A1F" w:rsidP="00AA0A1F">
      <w:pPr>
        <w:rPr>
          <w:sz w:val="21"/>
        </w:rPr>
      </w:pPr>
      <w:r w:rsidRPr="00AA0A1F">
        <w:rPr>
          <w:sz w:val="21"/>
        </w:rPr>
        <w:t>Гл. бухгалтер</w:t>
      </w:r>
      <w:r w:rsidRPr="00AA0A1F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proofErr w:type="spellStart"/>
      <w:r w:rsidRPr="00AA0A1F">
        <w:rPr>
          <w:sz w:val="21"/>
        </w:rPr>
        <w:t>Набиулин</w:t>
      </w:r>
      <w:proofErr w:type="spellEnd"/>
      <w:r w:rsidRPr="00AA0A1F">
        <w:rPr>
          <w:sz w:val="21"/>
        </w:rPr>
        <w:t xml:space="preserve"> Руслан </w:t>
      </w:r>
      <w:proofErr w:type="spellStart"/>
      <w:r w:rsidRPr="00AA0A1F">
        <w:rPr>
          <w:sz w:val="21"/>
        </w:rPr>
        <w:t>Равилевич</w:t>
      </w:r>
      <w:bookmarkStart w:id="0" w:name="_GoBack"/>
      <w:bookmarkEnd w:id="0"/>
      <w:proofErr w:type="spellEnd"/>
    </w:p>
    <w:sectPr w:rsidR="00AA0A1F" w:rsidRPr="00362736" w:rsidSect="00FD3E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1F"/>
    <w:rsid w:val="00362736"/>
    <w:rsid w:val="00AA0A1F"/>
    <w:rsid w:val="00F359F3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6FE65"/>
  <w15:chartTrackingRefBased/>
  <w15:docId w15:val="{3E0363AC-64E4-2641-AE60-C27AC502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A1F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0A1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A1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A1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A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A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A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A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A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0A1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AA0A1F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AA0A1F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0A1F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A1F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A1F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A1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A1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A1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A1F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A1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A1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A1F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A1F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AA0A1F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AA0A1F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AA0A1F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AA0A1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0A1F"/>
  </w:style>
  <w:style w:type="paragraph" w:styleId="ListParagraph">
    <w:name w:val="List Paragraph"/>
    <w:basedOn w:val="Normal"/>
    <w:uiPriority w:val="34"/>
    <w:qFormat/>
    <w:rsid w:val="00AA0A1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AA0A1F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A0A1F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A1F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A1F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AA0A1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AA0A1F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AA0A1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AA0A1F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AA0A1F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A1F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C1B93-A60E-CC4F-B60D-42F08B17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Nabiulin</dc:creator>
  <cp:keywords/>
  <dc:description/>
  <cp:lastModifiedBy>Maksim Nabiulin</cp:lastModifiedBy>
  <cp:revision>1</cp:revision>
  <cp:lastPrinted>2018-11-28T14:40:00Z</cp:lastPrinted>
  <dcterms:created xsi:type="dcterms:W3CDTF">2018-11-28T14:23:00Z</dcterms:created>
  <dcterms:modified xsi:type="dcterms:W3CDTF">2018-11-28T14:44:00Z</dcterms:modified>
</cp:coreProperties>
</file>